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9B" w:rsidRDefault="00FD0786" w:rsidP="00FD0786">
      <w:pPr>
        <w:jc w:val="center"/>
        <w:rPr>
          <w:sz w:val="24"/>
          <w:szCs w:val="24"/>
          <w:u w:val="single"/>
        </w:rPr>
      </w:pPr>
      <w:r>
        <w:rPr>
          <w:sz w:val="24"/>
          <w:szCs w:val="24"/>
          <w:u w:val="single"/>
        </w:rPr>
        <w:t>Calculus 12</w:t>
      </w:r>
    </w:p>
    <w:p w:rsidR="00FD0786" w:rsidRDefault="00FD0786" w:rsidP="00FD0786">
      <w:pPr>
        <w:spacing w:after="0"/>
        <w:rPr>
          <w:sz w:val="24"/>
          <w:szCs w:val="24"/>
        </w:rPr>
      </w:pPr>
      <w:r>
        <w:rPr>
          <w:sz w:val="24"/>
          <w:szCs w:val="24"/>
        </w:rPr>
        <w:t>Topic:</w:t>
      </w:r>
      <w:r>
        <w:rPr>
          <w:sz w:val="24"/>
          <w:szCs w:val="24"/>
        </w:rPr>
        <w:tab/>
      </w:r>
      <w:r>
        <w:rPr>
          <w:sz w:val="24"/>
          <w:szCs w:val="24"/>
        </w:rPr>
        <w:tab/>
        <w:t>Pre-Calculus Review</w:t>
      </w:r>
      <w:r>
        <w:rPr>
          <w:sz w:val="24"/>
          <w:szCs w:val="24"/>
        </w:rPr>
        <w:tab/>
      </w:r>
      <w:r>
        <w:rPr>
          <w:sz w:val="24"/>
          <w:szCs w:val="24"/>
        </w:rPr>
        <w:tab/>
      </w:r>
    </w:p>
    <w:p w:rsidR="00FD0786" w:rsidRDefault="00FD0786" w:rsidP="00FD0786">
      <w:pPr>
        <w:spacing w:after="0"/>
        <w:ind w:left="720" w:firstLine="720"/>
        <w:rPr>
          <w:sz w:val="24"/>
          <w:szCs w:val="24"/>
        </w:rPr>
      </w:pPr>
      <w:r>
        <w:rPr>
          <w:sz w:val="24"/>
          <w:szCs w:val="24"/>
        </w:rPr>
        <w:t>Functions, graphs and limits: Functions and their graphs</w:t>
      </w:r>
    </w:p>
    <w:p w:rsidR="00FD0786" w:rsidRDefault="00FD0786" w:rsidP="00FD0786">
      <w:pPr>
        <w:spacing w:after="0"/>
        <w:ind w:left="720" w:firstLine="720"/>
        <w:rPr>
          <w:sz w:val="24"/>
          <w:szCs w:val="24"/>
        </w:rPr>
      </w:pPr>
      <w:r>
        <w:rPr>
          <w:sz w:val="24"/>
          <w:szCs w:val="24"/>
        </w:rPr>
        <w:t>The Derivative: Concept and Interpretations</w:t>
      </w:r>
    </w:p>
    <w:p w:rsidR="00FD0786" w:rsidRDefault="00FD0786" w:rsidP="00FD0786">
      <w:pPr>
        <w:spacing w:after="0"/>
        <w:ind w:left="720" w:firstLine="720"/>
        <w:rPr>
          <w:sz w:val="24"/>
          <w:szCs w:val="24"/>
        </w:rPr>
      </w:pPr>
      <w:r>
        <w:rPr>
          <w:sz w:val="24"/>
          <w:szCs w:val="24"/>
        </w:rPr>
        <w:t>The Derivative: Computing Derivatives</w:t>
      </w:r>
    </w:p>
    <w:p w:rsidR="00FD0786" w:rsidRDefault="00FD0786" w:rsidP="00FD0786">
      <w:pPr>
        <w:spacing w:after="0"/>
        <w:ind w:left="720" w:firstLine="720"/>
        <w:rPr>
          <w:sz w:val="24"/>
          <w:szCs w:val="24"/>
        </w:rPr>
      </w:pPr>
      <w:r>
        <w:rPr>
          <w:sz w:val="24"/>
          <w:szCs w:val="24"/>
        </w:rPr>
        <w:t>Applications of Derivatives: Derivatives and the Graph of the functions</w:t>
      </w:r>
    </w:p>
    <w:p w:rsidR="00FD0786" w:rsidRDefault="00FD0786" w:rsidP="00FD0786">
      <w:pPr>
        <w:spacing w:after="0"/>
        <w:ind w:left="720" w:firstLine="720"/>
        <w:rPr>
          <w:sz w:val="24"/>
          <w:szCs w:val="24"/>
        </w:rPr>
      </w:pPr>
      <w:r>
        <w:rPr>
          <w:sz w:val="24"/>
          <w:szCs w:val="24"/>
        </w:rPr>
        <w:t>Application of Derivatives: Applied problems</w:t>
      </w:r>
    </w:p>
    <w:p w:rsidR="00FD0786" w:rsidRDefault="00FD0786" w:rsidP="00FD0786">
      <w:pPr>
        <w:spacing w:after="0"/>
        <w:ind w:left="720" w:firstLine="720"/>
        <w:rPr>
          <w:sz w:val="24"/>
          <w:szCs w:val="24"/>
        </w:rPr>
      </w:pPr>
      <w:r>
        <w:rPr>
          <w:sz w:val="24"/>
          <w:szCs w:val="24"/>
        </w:rPr>
        <w:t>Anti-differentiation: Recovering functions from their Derivatives.</w:t>
      </w:r>
    </w:p>
    <w:p w:rsidR="00FD0786" w:rsidRDefault="00FD0786" w:rsidP="00FD0786">
      <w:pPr>
        <w:spacing w:after="0"/>
        <w:ind w:left="720" w:firstLine="720"/>
        <w:rPr>
          <w:sz w:val="24"/>
          <w:szCs w:val="24"/>
        </w:rPr>
      </w:pPr>
      <w:r>
        <w:rPr>
          <w:sz w:val="24"/>
          <w:szCs w:val="24"/>
        </w:rPr>
        <w:t>Anti-differentiation: Application of Anti-differentiation.</w:t>
      </w:r>
    </w:p>
    <w:p w:rsidR="00FD0786" w:rsidRDefault="00FD0786" w:rsidP="00FD0786">
      <w:pPr>
        <w:spacing w:after="0"/>
        <w:rPr>
          <w:sz w:val="24"/>
          <w:szCs w:val="24"/>
        </w:rPr>
      </w:pPr>
    </w:p>
    <w:p w:rsidR="00FD0786" w:rsidRDefault="00FD0786" w:rsidP="00FD0786">
      <w:pPr>
        <w:spacing w:after="0"/>
        <w:rPr>
          <w:sz w:val="24"/>
          <w:szCs w:val="24"/>
        </w:rPr>
      </w:pPr>
      <w:r>
        <w:rPr>
          <w:sz w:val="24"/>
          <w:szCs w:val="24"/>
        </w:rPr>
        <w:t xml:space="preserve">Evaluation: </w:t>
      </w:r>
      <w:r>
        <w:rPr>
          <w:sz w:val="24"/>
          <w:szCs w:val="24"/>
        </w:rPr>
        <w:tab/>
        <w:t>Unit Tests</w:t>
      </w:r>
      <w:r>
        <w:rPr>
          <w:sz w:val="24"/>
          <w:szCs w:val="24"/>
        </w:rPr>
        <w:tab/>
      </w:r>
      <w:r>
        <w:rPr>
          <w:sz w:val="24"/>
          <w:szCs w:val="24"/>
        </w:rPr>
        <w:tab/>
        <w:t>80%</w:t>
      </w:r>
    </w:p>
    <w:p w:rsidR="00FD0786" w:rsidRDefault="00FD0786" w:rsidP="00FD0786">
      <w:pPr>
        <w:spacing w:after="0"/>
        <w:rPr>
          <w:sz w:val="24"/>
          <w:szCs w:val="24"/>
        </w:rPr>
      </w:pPr>
      <w:r>
        <w:rPr>
          <w:sz w:val="24"/>
          <w:szCs w:val="24"/>
        </w:rPr>
        <w:tab/>
      </w:r>
      <w:r>
        <w:rPr>
          <w:sz w:val="24"/>
          <w:szCs w:val="24"/>
        </w:rPr>
        <w:tab/>
        <w:t>Daily Quizzes</w:t>
      </w:r>
      <w:r>
        <w:rPr>
          <w:sz w:val="24"/>
          <w:szCs w:val="24"/>
        </w:rPr>
        <w:tab/>
      </w:r>
      <w:r>
        <w:rPr>
          <w:sz w:val="24"/>
          <w:szCs w:val="24"/>
        </w:rPr>
        <w:tab/>
        <w:t>10%</w:t>
      </w:r>
    </w:p>
    <w:p w:rsidR="00FD0786" w:rsidRDefault="00FD0786" w:rsidP="00FD0786">
      <w:pPr>
        <w:spacing w:after="0"/>
        <w:rPr>
          <w:sz w:val="24"/>
          <w:szCs w:val="24"/>
        </w:rPr>
      </w:pPr>
      <w:r>
        <w:rPr>
          <w:sz w:val="24"/>
          <w:szCs w:val="24"/>
        </w:rPr>
        <w:tab/>
      </w:r>
      <w:r>
        <w:rPr>
          <w:sz w:val="24"/>
          <w:szCs w:val="24"/>
        </w:rPr>
        <w:tab/>
        <w:t>Assignments</w:t>
      </w:r>
      <w:r>
        <w:rPr>
          <w:sz w:val="24"/>
          <w:szCs w:val="24"/>
        </w:rPr>
        <w:tab/>
      </w:r>
      <w:r>
        <w:rPr>
          <w:sz w:val="24"/>
          <w:szCs w:val="24"/>
        </w:rPr>
        <w:tab/>
        <w:t>10%</w:t>
      </w:r>
    </w:p>
    <w:p w:rsidR="00FD0786" w:rsidRDefault="00FD0786" w:rsidP="00FD0786">
      <w:pPr>
        <w:spacing w:after="0"/>
        <w:rPr>
          <w:sz w:val="24"/>
          <w:szCs w:val="24"/>
        </w:rPr>
      </w:pPr>
    </w:p>
    <w:p w:rsidR="00FD0786" w:rsidRDefault="00FD0786" w:rsidP="00FD0786">
      <w:pPr>
        <w:spacing w:after="0"/>
        <w:rPr>
          <w:sz w:val="24"/>
          <w:szCs w:val="24"/>
        </w:rPr>
      </w:pPr>
      <w:r>
        <w:rPr>
          <w:sz w:val="24"/>
          <w:szCs w:val="24"/>
        </w:rPr>
        <w:t>Term 1:</w:t>
      </w:r>
      <w:r>
        <w:rPr>
          <w:sz w:val="24"/>
          <w:szCs w:val="24"/>
        </w:rPr>
        <w:tab/>
        <w:t>80%</w:t>
      </w:r>
      <w:r>
        <w:rPr>
          <w:sz w:val="24"/>
          <w:szCs w:val="24"/>
        </w:rPr>
        <w:tab/>
      </w:r>
    </w:p>
    <w:p w:rsidR="00FD0786" w:rsidRDefault="00FD0786" w:rsidP="00FD0786">
      <w:pPr>
        <w:spacing w:after="0"/>
        <w:rPr>
          <w:sz w:val="24"/>
          <w:szCs w:val="24"/>
        </w:rPr>
      </w:pPr>
      <w:r>
        <w:rPr>
          <w:sz w:val="24"/>
          <w:szCs w:val="24"/>
        </w:rPr>
        <w:t>Final Exam:</w:t>
      </w:r>
      <w:r>
        <w:rPr>
          <w:sz w:val="24"/>
          <w:szCs w:val="24"/>
        </w:rPr>
        <w:tab/>
        <w:t>20%</w:t>
      </w:r>
    </w:p>
    <w:p w:rsidR="00FD0786" w:rsidRDefault="00FD0786" w:rsidP="00FD0786">
      <w:pPr>
        <w:spacing w:after="0"/>
        <w:rPr>
          <w:sz w:val="24"/>
          <w:szCs w:val="24"/>
        </w:rPr>
      </w:pPr>
    </w:p>
    <w:p w:rsidR="00FD0786" w:rsidRDefault="00D21730" w:rsidP="00FD0786">
      <w:pPr>
        <w:spacing w:after="0"/>
        <w:rPr>
          <w:sz w:val="24"/>
          <w:szCs w:val="24"/>
        </w:rPr>
      </w:pPr>
      <w:r>
        <w:rPr>
          <w:sz w:val="24"/>
          <w:szCs w:val="24"/>
        </w:rPr>
        <w:t>An assignment will be given for each unit.  Assignments are marked for correctness, clarity, and completeness.  In case of excused absence, assignments will be marked up to the day of the test.  Once a test is written, assignments for the chapter will no longer be marked.</w:t>
      </w:r>
    </w:p>
    <w:p w:rsidR="00D21730" w:rsidRDefault="00D21730" w:rsidP="00FD0786">
      <w:pPr>
        <w:spacing w:after="0"/>
        <w:rPr>
          <w:sz w:val="24"/>
          <w:szCs w:val="24"/>
        </w:rPr>
      </w:pPr>
    </w:p>
    <w:p w:rsidR="00D21730" w:rsidRDefault="00D21730" w:rsidP="00FD0786">
      <w:pPr>
        <w:spacing w:after="0"/>
        <w:rPr>
          <w:sz w:val="24"/>
          <w:szCs w:val="24"/>
        </w:rPr>
      </w:pPr>
      <w:r>
        <w:rPr>
          <w:sz w:val="24"/>
          <w:szCs w:val="24"/>
        </w:rPr>
        <w:t>Unit test marks are final; there are no retests!</w:t>
      </w:r>
    </w:p>
    <w:p w:rsidR="00D21730" w:rsidRDefault="00D21730" w:rsidP="00FD0786">
      <w:pPr>
        <w:spacing w:after="0"/>
        <w:rPr>
          <w:sz w:val="24"/>
          <w:szCs w:val="24"/>
        </w:rPr>
      </w:pPr>
    </w:p>
    <w:p w:rsidR="00D21730" w:rsidRDefault="00D21730" w:rsidP="00FD0786">
      <w:pPr>
        <w:spacing w:after="0"/>
        <w:rPr>
          <w:sz w:val="24"/>
          <w:szCs w:val="24"/>
        </w:rPr>
      </w:pPr>
      <w:r>
        <w:rPr>
          <w:sz w:val="24"/>
          <w:szCs w:val="24"/>
        </w:rPr>
        <w:t>Material Required for Class</w:t>
      </w:r>
    </w:p>
    <w:p w:rsidR="00D21730" w:rsidRDefault="00D21730" w:rsidP="00FD0786">
      <w:pPr>
        <w:spacing w:after="0"/>
        <w:rPr>
          <w:sz w:val="24"/>
          <w:szCs w:val="24"/>
        </w:rPr>
      </w:pPr>
    </w:p>
    <w:tbl>
      <w:tblPr>
        <w:tblStyle w:val="TableGrid"/>
        <w:tblW w:w="0" w:type="auto"/>
        <w:tblLook w:val="04A0" w:firstRow="1" w:lastRow="0" w:firstColumn="1" w:lastColumn="0" w:noHBand="0" w:noVBand="1"/>
      </w:tblPr>
      <w:tblGrid>
        <w:gridCol w:w="4788"/>
        <w:gridCol w:w="4788"/>
      </w:tblGrid>
      <w:tr w:rsidR="00D21730" w:rsidTr="00D21730">
        <w:tc>
          <w:tcPr>
            <w:tcW w:w="4788" w:type="dxa"/>
          </w:tcPr>
          <w:p w:rsidR="00D21730" w:rsidRDefault="00D21730" w:rsidP="00D21730">
            <w:pPr>
              <w:jc w:val="center"/>
              <w:rPr>
                <w:sz w:val="24"/>
                <w:szCs w:val="24"/>
              </w:rPr>
            </w:pPr>
            <w:r>
              <w:rPr>
                <w:sz w:val="24"/>
                <w:szCs w:val="24"/>
              </w:rPr>
              <w:t>Required Every Class</w:t>
            </w:r>
          </w:p>
        </w:tc>
        <w:tc>
          <w:tcPr>
            <w:tcW w:w="4788" w:type="dxa"/>
          </w:tcPr>
          <w:p w:rsidR="00D21730" w:rsidRDefault="00D21730" w:rsidP="00D21730">
            <w:pPr>
              <w:jc w:val="center"/>
              <w:rPr>
                <w:sz w:val="24"/>
                <w:szCs w:val="24"/>
              </w:rPr>
            </w:pPr>
            <w:r>
              <w:rPr>
                <w:sz w:val="24"/>
                <w:szCs w:val="24"/>
              </w:rPr>
              <w:t>Required Occasionally</w:t>
            </w:r>
          </w:p>
        </w:tc>
      </w:tr>
      <w:tr w:rsidR="00D21730" w:rsidTr="00D21730">
        <w:trPr>
          <w:trHeight w:val="2541"/>
        </w:trPr>
        <w:tc>
          <w:tcPr>
            <w:tcW w:w="4788" w:type="dxa"/>
          </w:tcPr>
          <w:p w:rsidR="00D21730" w:rsidRDefault="00D21730" w:rsidP="00D21730">
            <w:pPr>
              <w:pStyle w:val="ListParagraph"/>
              <w:numPr>
                <w:ilvl w:val="0"/>
                <w:numId w:val="1"/>
              </w:numPr>
              <w:rPr>
                <w:sz w:val="24"/>
                <w:szCs w:val="24"/>
              </w:rPr>
            </w:pPr>
            <w:r>
              <w:rPr>
                <w:sz w:val="24"/>
                <w:szCs w:val="24"/>
              </w:rPr>
              <w:t>2 pencils (no erasable pens)</w:t>
            </w:r>
          </w:p>
          <w:p w:rsidR="00D21730" w:rsidRDefault="00D21730" w:rsidP="00D21730">
            <w:pPr>
              <w:pStyle w:val="ListParagraph"/>
              <w:numPr>
                <w:ilvl w:val="0"/>
                <w:numId w:val="1"/>
              </w:numPr>
              <w:rPr>
                <w:sz w:val="24"/>
                <w:szCs w:val="24"/>
              </w:rPr>
            </w:pPr>
            <w:r>
              <w:rPr>
                <w:sz w:val="24"/>
                <w:szCs w:val="24"/>
              </w:rPr>
              <w:t>good eraser</w:t>
            </w:r>
          </w:p>
          <w:p w:rsidR="00D21730" w:rsidRDefault="00D21730" w:rsidP="00D21730">
            <w:pPr>
              <w:pStyle w:val="ListParagraph"/>
              <w:numPr>
                <w:ilvl w:val="0"/>
                <w:numId w:val="1"/>
              </w:numPr>
              <w:rPr>
                <w:sz w:val="24"/>
                <w:szCs w:val="24"/>
              </w:rPr>
            </w:pPr>
            <w:r>
              <w:rPr>
                <w:sz w:val="24"/>
                <w:szCs w:val="24"/>
              </w:rPr>
              <w:t>Math textbook</w:t>
            </w:r>
          </w:p>
          <w:p w:rsidR="00D21730" w:rsidRDefault="00D21730" w:rsidP="00D21730">
            <w:pPr>
              <w:pStyle w:val="ListParagraph"/>
              <w:numPr>
                <w:ilvl w:val="0"/>
                <w:numId w:val="1"/>
              </w:numPr>
              <w:rPr>
                <w:sz w:val="24"/>
                <w:szCs w:val="24"/>
              </w:rPr>
            </w:pPr>
            <w:r>
              <w:rPr>
                <w:sz w:val="24"/>
                <w:szCs w:val="24"/>
              </w:rPr>
              <w:t>3-ring binder with loose-leaf paper</w:t>
            </w:r>
          </w:p>
          <w:p w:rsidR="00D21730" w:rsidRDefault="00D21730" w:rsidP="00D21730">
            <w:pPr>
              <w:pStyle w:val="ListParagraph"/>
              <w:numPr>
                <w:ilvl w:val="0"/>
                <w:numId w:val="1"/>
              </w:numPr>
              <w:rPr>
                <w:sz w:val="24"/>
                <w:szCs w:val="24"/>
              </w:rPr>
            </w:pPr>
            <w:r>
              <w:rPr>
                <w:sz w:val="24"/>
                <w:szCs w:val="24"/>
              </w:rPr>
              <w:t>Red pen for marking work</w:t>
            </w:r>
          </w:p>
          <w:p w:rsidR="00D21730" w:rsidRDefault="00D21730" w:rsidP="00D21730">
            <w:pPr>
              <w:pStyle w:val="ListParagraph"/>
              <w:numPr>
                <w:ilvl w:val="0"/>
                <w:numId w:val="1"/>
              </w:numPr>
              <w:rPr>
                <w:sz w:val="24"/>
                <w:szCs w:val="24"/>
              </w:rPr>
            </w:pPr>
            <w:r>
              <w:rPr>
                <w:sz w:val="24"/>
                <w:szCs w:val="24"/>
              </w:rPr>
              <w:t>A ruler (unbroken)</w:t>
            </w:r>
          </w:p>
          <w:p w:rsidR="00D21730" w:rsidRPr="00D21730" w:rsidRDefault="00D21730" w:rsidP="00D21730">
            <w:pPr>
              <w:ind w:left="360"/>
              <w:rPr>
                <w:sz w:val="24"/>
                <w:szCs w:val="24"/>
              </w:rPr>
            </w:pPr>
          </w:p>
        </w:tc>
        <w:tc>
          <w:tcPr>
            <w:tcW w:w="4788" w:type="dxa"/>
          </w:tcPr>
          <w:p w:rsidR="00D21730" w:rsidRDefault="00D21730" w:rsidP="00D21730">
            <w:pPr>
              <w:pStyle w:val="ListParagraph"/>
              <w:numPr>
                <w:ilvl w:val="0"/>
                <w:numId w:val="1"/>
              </w:numPr>
              <w:rPr>
                <w:sz w:val="24"/>
                <w:szCs w:val="24"/>
              </w:rPr>
            </w:pPr>
            <w:r>
              <w:rPr>
                <w:sz w:val="24"/>
                <w:szCs w:val="24"/>
              </w:rPr>
              <w:t>Graphing paper (always have some in your binder)</w:t>
            </w:r>
          </w:p>
          <w:p w:rsidR="00D21730" w:rsidRPr="00D21730" w:rsidRDefault="00D21730" w:rsidP="00D21730">
            <w:pPr>
              <w:pStyle w:val="ListParagraph"/>
              <w:numPr>
                <w:ilvl w:val="0"/>
                <w:numId w:val="1"/>
              </w:numPr>
              <w:rPr>
                <w:sz w:val="24"/>
                <w:szCs w:val="24"/>
              </w:rPr>
            </w:pPr>
            <w:r>
              <w:rPr>
                <w:sz w:val="24"/>
                <w:szCs w:val="24"/>
              </w:rPr>
              <w:t>Pencil crayons</w:t>
            </w:r>
            <w:bookmarkStart w:id="0" w:name="_GoBack"/>
            <w:bookmarkEnd w:id="0"/>
          </w:p>
        </w:tc>
      </w:tr>
    </w:tbl>
    <w:p w:rsidR="00D21730" w:rsidRPr="00FD0786" w:rsidRDefault="00D21730" w:rsidP="00FD0786">
      <w:pPr>
        <w:spacing w:after="0"/>
        <w:rPr>
          <w:sz w:val="24"/>
          <w:szCs w:val="24"/>
        </w:rPr>
      </w:pPr>
    </w:p>
    <w:sectPr w:rsidR="00D21730" w:rsidRPr="00FD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348"/>
    <w:multiLevelType w:val="hybridMultilevel"/>
    <w:tmpl w:val="841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86"/>
    <w:rsid w:val="00D21730"/>
    <w:rsid w:val="00FC0F9B"/>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2015-02-03T19:14:00Z</dcterms:created>
  <dcterms:modified xsi:type="dcterms:W3CDTF">2015-02-03T19:25:00Z</dcterms:modified>
</cp:coreProperties>
</file>